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048E" w:rsidRPr="00A65B07" w:rsidRDefault="005B048E" w:rsidP="005B048E">
      <w:pPr>
        <w:spacing w:line="480" w:lineRule="auto"/>
        <w:ind w:firstLine="720"/>
        <w:rPr>
          <w:rFonts w:ascii="Times New Roman" w:hAnsi="Times New Roman" w:cs="Times New Roman"/>
          <w:sz w:val="24"/>
          <w:szCs w:val="24"/>
        </w:rPr>
      </w:pPr>
      <w:bookmarkStart w:id="0" w:name="_GoBack"/>
      <w:bookmarkEnd w:id="0"/>
      <w:r w:rsidRPr="00A65B07">
        <w:rPr>
          <w:rFonts w:ascii="Times New Roman" w:hAnsi="Times New Roman" w:cs="Times New Roman"/>
          <w:sz w:val="24"/>
          <w:szCs w:val="24"/>
        </w:rPr>
        <w:t>Name.</w:t>
      </w:r>
    </w:p>
    <w:p w:rsidR="005B048E" w:rsidRPr="00A65B07" w:rsidRDefault="005B048E" w:rsidP="005B048E">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t xml:space="preserve">Tutor. </w:t>
      </w:r>
    </w:p>
    <w:p w:rsidR="005B048E" w:rsidRPr="00A65B07" w:rsidRDefault="005B048E" w:rsidP="005B048E">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t>Course.</w:t>
      </w:r>
    </w:p>
    <w:p w:rsidR="005B048E" w:rsidRPr="00A65B07" w:rsidRDefault="005B048E" w:rsidP="005B048E">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t>Date</w:t>
      </w:r>
      <w:r>
        <w:rPr>
          <w:rFonts w:ascii="Times New Roman" w:hAnsi="Times New Roman" w:cs="Times New Roman"/>
          <w:sz w:val="24"/>
          <w:szCs w:val="24"/>
        </w:rPr>
        <w:t>.</w:t>
      </w:r>
    </w:p>
    <w:p w:rsidR="005B048E" w:rsidRPr="00E012E2" w:rsidRDefault="005B048E" w:rsidP="005B048E">
      <w:pPr>
        <w:spacing w:line="480" w:lineRule="auto"/>
        <w:ind w:firstLine="720"/>
        <w:jc w:val="center"/>
        <w:rPr>
          <w:rFonts w:ascii="Times New Roman" w:hAnsi="Times New Roman" w:cs="Times New Roman"/>
          <w:sz w:val="24"/>
          <w:szCs w:val="24"/>
        </w:rPr>
      </w:pPr>
      <w:r w:rsidRPr="00E012E2">
        <w:rPr>
          <w:rFonts w:ascii="Times New Roman" w:hAnsi="Times New Roman" w:cs="Times New Roman"/>
          <w:sz w:val="24"/>
          <w:szCs w:val="24"/>
        </w:rPr>
        <w:t>Street Art as a M</w:t>
      </w:r>
      <w:r>
        <w:rPr>
          <w:rFonts w:ascii="Times New Roman" w:hAnsi="Times New Roman" w:cs="Times New Roman"/>
          <w:sz w:val="24"/>
          <w:szCs w:val="24"/>
        </w:rPr>
        <w:t>edium of S</w:t>
      </w:r>
      <w:r w:rsidRPr="00E012E2">
        <w:rPr>
          <w:rFonts w:ascii="Times New Roman" w:hAnsi="Times New Roman" w:cs="Times New Roman"/>
          <w:sz w:val="24"/>
          <w:szCs w:val="24"/>
        </w:rPr>
        <w:t>ocial and Political Protest.</w:t>
      </w:r>
    </w:p>
    <w:p w:rsidR="005B048E" w:rsidRDefault="005B048E" w:rsidP="005B048E">
      <w:pPr>
        <w:spacing w:line="480" w:lineRule="auto"/>
        <w:ind w:firstLine="720"/>
        <w:jc w:val="center"/>
        <w:rPr>
          <w:rFonts w:ascii="Times New Roman" w:hAnsi="Times New Roman" w:cs="Times New Roman"/>
          <w:sz w:val="24"/>
          <w:szCs w:val="24"/>
        </w:rPr>
      </w:pPr>
      <w:r w:rsidRPr="00A65B07">
        <w:rPr>
          <w:rFonts w:ascii="Times New Roman" w:hAnsi="Times New Roman" w:cs="Times New Roman"/>
          <w:b/>
          <w:sz w:val="24"/>
          <w:szCs w:val="24"/>
        </w:rPr>
        <w:t>Introduction</w:t>
      </w:r>
      <w:r w:rsidRPr="00A65B07">
        <w:rPr>
          <w:rFonts w:ascii="Times New Roman" w:hAnsi="Times New Roman" w:cs="Times New Roman"/>
          <w:sz w:val="24"/>
          <w:szCs w:val="24"/>
        </w:rPr>
        <w:t>.</w:t>
      </w:r>
    </w:p>
    <w:p w:rsidR="005B048E" w:rsidRDefault="005B048E" w:rsidP="005B048E">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t>In the recent decades, the Latin America and the West Bank walls have made excellent use of street art as a means of critiquing social and political aspects in varied contexts. From a political persp</w:t>
      </w:r>
      <w:r>
        <w:rPr>
          <w:rFonts w:ascii="Times New Roman" w:hAnsi="Times New Roman" w:cs="Times New Roman"/>
          <w:sz w:val="24"/>
          <w:szCs w:val="24"/>
        </w:rPr>
        <w:t>ective, politicians have acknowledged that the</w:t>
      </w:r>
      <w:r w:rsidRPr="00A65B07">
        <w:rPr>
          <w:rFonts w:ascii="Times New Roman" w:hAnsi="Times New Roman" w:cs="Times New Roman"/>
          <w:sz w:val="24"/>
          <w:szCs w:val="24"/>
        </w:rPr>
        <w:t xml:space="preserve"> use street art is a sign of advanced democracy in the country</w:t>
      </w:r>
      <w:r>
        <w:rPr>
          <w:rFonts w:ascii="Times New Roman" w:hAnsi="Times New Roman" w:cs="Times New Roman"/>
          <w:sz w:val="24"/>
          <w:szCs w:val="24"/>
        </w:rPr>
        <w:t xml:space="preserve"> and also an aspect of enhancing freedom</w:t>
      </w:r>
      <w:r w:rsidRPr="00A65B07">
        <w:rPr>
          <w:rFonts w:ascii="Times New Roman" w:hAnsi="Times New Roman" w:cs="Times New Roman"/>
          <w:sz w:val="24"/>
          <w:szCs w:val="24"/>
        </w:rPr>
        <w:t xml:space="preserve">. Researchers and </w:t>
      </w:r>
      <w:r>
        <w:rPr>
          <w:rFonts w:ascii="Times New Roman" w:hAnsi="Times New Roman" w:cs="Times New Roman"/>
          <w:sz w:val="24"/>
          <w:szCs w:val="24"/>
        </w:rPr>
        <w:t>policy</w:t>
      </w:r>
      <w:r w:rsidR="00B52FCB">
        <w:rPr>
          <w:rFonts w:ascii="Times New Roman" w:hAnsi="Times New Roman" w:cs="Times New Roman"/>
          <w:sz w:val="24"/>
          <w:szCs w:val="24"/>
        </w:rPr>
        <w:t xml:space="preserve"> </w:t>
      </w:r>
      <w:r>
        <w:rPr>
          <w:rFonts w:ascii="Times New Roman" w:hAnsi="Times New Roman" w:cs="Times New Roman"/>
          <w:sz w:val="24"/>
          <w:szCs w:val="24"/>
        </w:rPr>
        <w:t>makers have however been o</w:t>
      </w:r>
      <w:r w:rsidRPr="00A65B07">
        <w:rPr>
          <w:rFonts w:ascii="Times New Roman" w:hAnsi="Times New Roman" w:cs="Times New Roman"/>
          <w:sz w:val="24"/>
          <w:szCs w:val="24"/>
        </w:rPr>
        <w:t xml:space="preserve">n toes to determine the why democracy grows well in some regions, states, and countries while in others it does not. </w:t>
      </w:r>
    </w:p>
    <w:p w:rsidR="005B048E" w:rsidRPr="00A65B07" w:rsidRDefault="005B048E" w:rsidP="005B048E">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t>Arguably, democracy is well nurtured and accomplished through mobilization of the public by dissemination of the most relevant information following the current status of the government. In this context, it is impressive that street arts form the basis for social and political change in a country. Street art helps in the mobilization of citizens towards democratization (Bengtsen 23). In authoritarian governments, the reasonable grievances of citizens are rarely adhered to; thus, street art acts as an essential t</w:t>
      </w:r>
      <w:r>
        <w:rPr>
          <w:rFonts w:ascii="Times New Roman" w:hAnsi="Times New Roman" w:cs="Times New Roman"/>
          <w:sz w:val="24"/>
          <w:szCs w:val="24"/>
        </w:rPr>
        <w:t xml:space="preserve">ool to mobilize the mass. Critics of street art </w:t>
      </w:r>
      <w:r w:rsidRPr="00A65B07">
        <w:rPr>
          <w:rFonts w:ascii="Times New Roman" w:hAnsi="Times New Roman" w:cs="Times New Roman"/>
          <w:sz w:val="24"/>
          <w:szCs w:val="24"/>
        </w:rPr>
        <w:t xml:space="preserve">have often hinted that street art does not need special tutoring and hence it works as an exceptional form of political engagement thus fighting for the public needs. </w:t>
      </w:r>
    </w:p>
    <w:p w:rsidR="005B048E" w:rsidRPr="00B67D52" w:rsidRDefault="005B048E" w:rsidP="005B048E">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lastRenderedPageBreak/>
        <w:t xml:space="preserve">This research focuses on how street art in the form of activism </w:t>
      </w:r>
      <w:r>
        <w:rPr>
          <w:rFonts w:ascii="Times New Roman" w:hAnsi="Times New Roman" w:cs="Times New Roman"/>
          <w:sz w:val="24"/>
          <w:szCs w:val="24"/>
        </w:rPr>
        <w:t xml:space="preserve">has </w:t>
      </w:r>
      <w:r w:rsidRPr="00A65B07">
        <w:rPr>
          <w:rFonts w:ascii="Times New Roman" w:hAnsi="Times New Roman" w:cs="Times New Roman"/>
          <w:sz w:val="24"/>
          <w:szCs w:val="24"/>
        </w:rPr>
        <w:t>proven to be a medium for critiquing social as well as political issues around the world, it also demonstrates that street art does not apply in neutral form, somewhat, it works in improving movement in the context of Latin America and West Banks</w:t>
      </w:r>
      <w:r>
        <w:rPr>
          <w:rFonts w:ascii="Times New Roman" w:hAnsi="Times New Roman" w:cs="Times New Roman"/>
          <w:sz w:val="24"/>
          <w:szCs w:val="24"/>
        </w:rPr>
        <w:t xml:space="preserve"> Walls</w:t>
      </w:r>
      <w:r w:rsidRPr="00A65B07">
        <w:rPr>
          <w:rFonts w:ascii="Times New Roman" w:hAnsi="Times New Roman" w:cs="Times New Roman"/>
          <w:sz w:val="24"/>
          <w:szCs w:val="24"/>
        </w:rPr>
        <w:t>. The paper will also provide counter-arguments. Besides, the study offers a brief history and aesthetics on street art and supportive argument</w:t>
      </w:r>
      <w:r>
        <w:rPr>
          <w:rFonts w:ascii="Times New Roman" w:hAnsi="Times New Roman" w:cs="Times New Roman"/>
          <w:sz w:val="24"/>
          <w:szCs w:val="24"/>
        </w:rPr>
        <w:t>s</w:t>
      </w:r>
      <w:r w:rsidRPr="00A65B07">
        <w:rPr>
          <w:rFonts w:ascii="Times New Roman" w:hAnsi="Times New Roman" w:cs="Times New Roman"/>
          <w:sz w:val="24"/>
          <w:szCs w:val="24"/>
        </w:rPr>
        <w:t xml:space="preserve"> on how graffiti evolved to street art.</w:t>
      </w:r>
    </w:p>
    <w:p w:rsidR="005B048E" w:rsidRPr="00A65B07" w:rsidRDefault="005B048E" w:rsidP="005B048E">
      <w:pPr>
        <w:spacing w:line="480" w:lineRule="auto"/>
        <w:ind w:firstLine="720"/>
        <w:jc w:val="center"/>
        <w:rPr>
          <w:rFonts w:ascii="Times New Roman" w:hAnsi="Times New Roman" w:cs="Times New Roman"/>
          <w:b/>
          <w:sz w:val="24"/>
          <w:szCs w:val="24"/>
        </w:rPr>
      </w:pPr>
      <w:r w:rsidRPr="00A65B07">
        <w:rPr>
          <w:rFonts w:ascii="Times New Roman" w:hAnsi="Times New Roman" w:cs="Times New Roman"/>
          <w:b/>
          <w:sz w:val="24"/>
          <w:szCs w:val="24"/>
        </w:rPr>
        <w:t>Evolution of street art.</w:t>
      </w:r>
    </w:p>
    <w:p w:rsidR="005B048E" w:rsidRDefault="005B048E" w:rsidP="005B048E">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t xml:space="preserve">Nowadays, street art can be traced on buildings, street signs and sidewalks in various Latin America countries and West Bank Walls. Different magazines, books, websites and artistic communities have significantly supported the development of street art. It is unavoidably hard to derive the exact evolution of art due to the secretive nature of caves, streets, and walls. However, scholars have derived different opinions from people regarding movements. </w:t>
      </w:r>
    </w:p>
    <w:p w:rsidR="005B048E" w:rsidRPr="00A65B07" w:rsidRDefault="005B048E" w:rsidP="005B048E">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t>In the 1960’s, young adult used to paint in modernized cans to write their tags on train cars and</w:t>
      </w:r>
      <w:r>
        <w:rPr>
          <w:rFonts w:ascii="Times New Roman" w:hAnsi="Times New Roman" w:cs="Times New Roman"/>
          <w:sz w:val="24"/>
          <w:szCs w:val="24"/>
        </w:rPr>
        <w:t xml:space="preserve"> walls around the city (Alberro, </w:t>
      </w:r>
      <w:r w:rsidRPr="00A65B07">
        <w:rPr>
          <w:rFonts w:ascii="Times New Roman" w:hAnsi="Times New Roman" w:cs="Times New Roman"/>
          <w:sz w:val="24"/>
          <w:szCs w:val="24"/>
        </w:rPr>
        <w:t xml:space="preserve">123). The label was used as a sign of identity to their artwork by the name “graffiti.” </w:t>
      </w:r>
      <w:r>
        <w:rPr>
          <w:rFonts w:ascii="Times New Roman" w:hAnsi="Times New Roman" w:cs="Times New Roman"/>
          <w:sz w:val="24"/>
          <w:szCs w:val="24"/>
        </w:rPr>
        <w:t xml:space="preserve">With </w:t>
      </w:r>
      <w:r w:rsidRPr="00A65B07">
        <w:rPr>
          <w:rFonts w:ascii="Times New Roman" w:hAnsi="Times New Roman" w:cs="Times New Roman"/>
          <w:sz w:val="24"/>
          <w:szCs w:val="24"/>
        </w:rPr>
        <w:t xml:space="preserve">time, graffiti changed to a separate movement in which young adults used to express their street culture in the big cities. It turned its cause to a medium of depicting social and political rebellion although it faces constant rejection from the authorities. It gave the youth power to oppose the approved rules concerning power and culture. </w:t>
      </w:r>
    </w:p>
    <w:p w:rsidR="00BB3757" w:rsidRDefault="005B048E" w:rsidP="00BB3757">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t>As ev</w:t>
      </w:r>
      <w:r w:rsidR="00B52FCB">
        <w:rPr>
          <w:rFonts w:ascii="Times New Roman" w:hAnsi="Times New Roman" w:cs="Times New Roman"/>
          <w:sz w:val="24"/>
          <w:szCs w:val="24"/>
        </w:rPr>
        <w:t>ident, specialized artists</w:t>
      </w:r>
      <w:r w:rsidRPr="00A65B07">
        <w:rPr>
          <w:rFonts w:ascii="Times New Roman" w:hAnsi="Times New Roman" w:cs="Times New Roman"/>
          <w:sz w:val="24"/>
          <w:szCs w:val="24"/>
        </w:rPr>
        <w:t xml:space="preserve"> move to different areas of the city designing unique canvases for the mass to see in a search for fame. Late in 1980’s two talented New York artists gained fame as street artists and started making their paintings in the streets. As time went on, </w:t>
      </w:r>
      <w:r w:rsidRPr="00A65B07">
        <w:rPr>
          <w:rFonts w:ascii="Times New Roman" w:hAnsi="Times New Roman" w:cs="Times New Roman"/>
          <w:sz w:val="24"/>
          <w:szCs w:val="24"/>
        </w:rPr>
        <w:lastRenderedPageBreak/>
        <w:t>the</w:t>
      </w:r>
      <w:r>
        <w:rPr>
          <w:rFonts w:ascii="Times New Roman" w:hAnsi="Times New Roman" w:cs="Times New Roman"/>
          <w:sz w:val="24"/>
          <w:szCs w:val="24"/>
        </w:rPr>
        <w:t>y</w:t>
      </w:r>
      <w:r w:rsidRPr="00A65B07">
        <w:rPr>
          <w:rFonts w:ascii="Times New Roman" w:hAnsi="Times New Roman" w:cs="Times New Roman"/>
          <w:sz w:val="24"/>
          <w:szCs w:val="24"/>
        </w:rPr>
        <w:t xml:space="preserve"> started filling their work on art galleries and museums; thus making street art a segment of popular culture. </w:t>
      </w:r>
    </w:p>
    <w:p w:rsidR="005B048E" w:rsidRPr="00B67D52" w:rsidRDefault="005B048E" w:rsidP="0053393F">
      <w:pPr>
        <w:spacing w:line="480" w:lineRule="auto"/>
        <w:ind w:firstLine="720"/>
        <w:jc w:val="center"/>
        <w:rPr>
          <w:rFonts w:ascii="Times New Roman" w:hAnsi="Times New Roman" w:cs="Times New Roman"/>
          <w:b/>
          <w:sz w:val="24"/>
          <w:szCs w:val="24"/>
        </w:rPr>
      </w:pPr>
      <w:r w:rsidRPr="00B67D52">
        <w:rPr>
          <w:rFonts w:ascii="Times New Roman" w:hAnsi="Times New Roman" w:cs="Times New Roman"/>
          <w:b/>
          <w:sz w:val="24"/>
          <w:szCs w:val="24"/>
        </w:rPr>
        <w:t xml:space="preserve">Arguments on the use of street art as a tool for social and </w:t>
      </w:r>
      <w:r w:rsidRPr="005674DE">
        <w:rPr>
          <w:rFonts w:ascii="Times New Roman" w:hAnsi="Times New Roman" w:cs="Times New Roman"/>
          <w:b/>
          <w:sz w:val="24"/>
          <w:szCs w:val="24"/>
        </w:rPr>
        <w:t>political</w:t>
      </w:r>
      <w:r w:rsidRPr="00B67D52">
        <w:rPr>
          <w:rFonts w:ascii="Times New Roman" w:hAnsi="Times New Roman" w:cs="Times New Roman"/>
          <w:b/>
          <w:sz w:val="24"/>
          <w:szCs w:val="24"/>
        </w:rPr>
        <w:t xml:space="preserve"> change around the world.</w:t>
      </w:r>
    </w:p>
    <w:p w:rsidR="005B048E" w:rsidRDefault="005B048E" w:rsidP="005B048E">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t>Street art technology has multiple applications in the current regimes. It serves as a platform for advocating, reporting and complaining about issues pressing the public. More importantly, street art establishes a basis for polishing political affairs while giving views for the wellness of the universal society. In this way, street art acts as a basis for criticizing the social and political policies and hence showing the need for change. In the context of Latin America and West Bank Wall, street arts have been significantly depended on to mobilize the public about the need for change.</w:t>
      </w:r>
    </w:p>
    <w:p w:rsidR="005674DE" w:rsidRDefault="005B048E" w:rsidP="005674DE">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t xml:space="preserve"> In America, street art has been applied to press for social improvement through magazines, websites and artist communities. Street art has been found useful for curbing the cultural and ethnic differences amid the populations. As evident, the information shared through these canvases tend to have feelings of values and attitude to the ethnic-based discrepancies regarding culture. From a social perspective, scholars have defined that cities encompass a variety of personalities with whom unity must be considered vital. Street art helps populations of diverse backgrounds to meet in the urban centers and abide by the same social rules and function as a group in their organizations.</w:t>
      </w:r>
    </w:p>
    <w:p w:rsidR="005674DE" w:rsidRPr="005674DE" w:rsidRDefault="005674DE" w:rsidP="005674DE">
      <w:pPr>
        <w:spacing w:line="480" w:lineRule="auto"/>
        <w:ind w:firstLine="720"/>
        <w:rPr>
          <w:rFonts w:ascii="Times New Roman" w:hAnsi="Times New Roman" w:cs="Times New Roman"/>
          <w:sz w:val="24"/>
          <w:szCs w:val="24"/>
          <w:highlight w:val="yellow"/>
        </w:rPr>
      </w:pPr>
      <w:r w:rsidRPr="005674DE">
        <w:rPr>
          <w:rFonts w:ascii="Times New Roman" w:hAnsi="Times New Roman" w:cs="Times New Roman"/>
          <w:sz w:val="24"/>
          <w:szCs w:val="24"/>
          <w:highlight w:val="yellow"/>
        </w:rPr>
        <w:t xml:space="preserve">In the context of Latin America, street art has been a vessel for socio-political activism in different areas within the region. These include the city of Bogota in Columbia, Argentina, and Brazil. In the Colombian capital Bogota, graffiti and street art artists have taken a popular route </w:t>
      </w:r>
      <w:r w:rsidRPr="005674DE">
        <w:rPr>
          <w:rFonts w:ascii="Times New Roman" w:hAnsi="Times New Roman" w:cs="Times New Roman"/>
          <w:sz w:val="24"/>
          <w:szCs w:val="24"/>
          <w:highlight w:val="yellow"/>
        </w:rPr>
        <w:lastRenderedPageBreak/>
        <w:t>for enhancing creative exposure of significant information to the public by creating art at night while avoiding fanatical Colombian police authorities (Bengtsen 45). In 2011, the focus on street art was improved through street art protests in the Colombian capital city after a famous artist, Diego Filipe was shot dead. This brought street art into public and political attention; a factor which brought about a change in Bogota by opening a chance for amazing artwork. Politicians offered decree for decriminalizing street art painting and view it as a form of cultural and political expression. In addition to this, Colombia used street art to quantify the intensity of socio-racial inequality which encouraged the legacy of slavery in the region.</w:t>
      </w:r>
    </w:p>
    <w:p w:rsidR="005674DE" w:rsidRDefault="005B048E" w:rsidP="005674DE">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t>Moreover, street art acted as a form of response to social and political crises in Brazil. Brazilians used street arts to fight for political recognition and rights through dominant cultures and also to express their ethnic identifications and symbols as well. Artists used different shapes and designs to devise language as well as symbols which could offer unique and quality identities in political discourse (Cairnduff et al., 78). Artists also used street art to express social problems such as gang violence and drug. In this way, the artist mobilized the public to fight for empowerment of social entities to address the lingering social problems.</w:t>
      </w:r>
    </w:p>
    <w:p w:rsidR="005674DE" w:rsidRPr="005674DE" w:rsidRDefault="005674DE" w:rsidP="005674DE">
      <w:pPr>
        <w:spacing w:line="480" w:lineRule="auto"/>
        <w:ind w:firstLine="720"/>
        <w:rPr>
          <w:rFonts w:ascii="Times New Roman" w:hAnsi="Times New Roman" w:cs="Times New Roman"/>
          <w:sz w:val="24"/>
          <w:szCs w:val="24"/>
          <w:highlight w:val="yellow"/>
        </w:rPr>
      </w:pPr>
      <w:r w:rsidRPr="005674DE">
        <w:rPr>
          <w:rFonts w:ascii="Times New Roman" w:hAnsi="Times New Roman" w:cs="Times New Roman"/>
          <w:sz w:val="24"/>
          <w:szCs w:val="24"/>
          <w:highlight w:val="yellow"/>
        </w:rPr>
        <w:t>In 2014 FIFA World Cup, the government of Brazil faced a lot of social and political protests concerning the lack of concern in addressing slums in the country to establish massive stadiums</w:t>
      </w:r>
      <w:r>
        <w:rPr>
          <w:rFonts w:ascii="Times New Roman" w:hAnsi="Times New Roman" w:cs="Times New Roman"/>
          <w:sz w:val="24"/>
          <w:szCs w:val="24"/>
          <w:highlight w:val="yellow"/>
        </w:rPr>
        <w:t xml:space="preserve"> (</w:t>
      </w:r>
      <w:r w:rsidRPr="005674DE">
        <w:rPr>
          <w:rFonts w:ascii="Times New Roman" w:hAnsi="Times New Roman" w:cs="Times New Roman"/>
          <w:sz w:val="24"/>
          <w:szCs w:val="24"/>
          <w:highlight w:val="yellow"/>
        </w:rPr>
        <w:t>Cairnduff</w:t>
      </w:r>
      <w:r>
        <w:rPr>
          <w:rFonts w:ascii="Times New Roman" w:hAnsi="Times New Roman" w:cs="Times New Roman"/>
          <w:sz w:val="24"/>
          <w:szCs w:val="24"/>
          <w:highlight w:val="yellow"/>
        </w:rPr>
        <w:t xml:space="preserve"> et al., 98).</w:t>
      </w:r>
      <w:r w:rsidRPr="005674DE">
        <w:rPr>
          <w:rFonts w:ascii="Times New Roman" w:hAnsi="Times New Roman" w:cs="Times New Roman"/>
          <w:sz w:val="24"/>
          <w:szCs w:val="24"/>
          <w:highlight w:val="yellow"/>
        </w:rPr>
        <w:t xml:space="preserve"> A lot was brought into expression in this conflict through the establishment of Paulo Ito’s street art. It depicted the starving Brazilian children who lacked something to eat while soccer was being </w:t>
      </w:r>
      <w:r w:rsidR="00A01639">
        <w:rPr>
          <w:rFonts w:ascii="Times New Roman" w:hAnsi="Times New Roman" w:cs="Times New Roman"/>
          <w:sz w:val="24"/>
          <w:szCs w:val="24"/>
          <w:highlight w:val="yellow"/>
        </w:rPr>
        <w:t xml:space="preserve">prioritized </w:t>
      </w:r>
      <w:r w:rsidRPr="005674DE">
        <w:rPr>
          <w:rFonts w:ascii="Times New Roman" w:hAnsi="Times New Roman" w:cs="Times New Roman"/>
          <w:sz w:val="24"/>
          <w:szCs w:val="24"/>
          <w:highlight w:val="yellow"/>
        </w:rPr>
        <w:t xml:space="preserve">in the nation. This was an expression of social and political conflict as it was the state in the country at that time. </w:t>
      </w:r>
    </w:p>
    <w:p w:rsidR="005B048E" w:rsidRPr="00A65B07" w:rsidRDefault="005B048E" w:rsidP="005B048E">
      <w:pPr>
        <w:spacing w:line="480" w:lineRule="auto"/>
        <w:ind w:firstLine="720"/>
        <w:rPr>
          <w:rFonts w:ascii="Times New Roman" w:hAnsi="Times New Roman" w:cs="Times New Roman"/>
          <w:sz w:val="24"/>
          <w:szCs w:val="24"/>
        </w:rPr>
      </w:pPr>
    </w:p>
    <w:p w:rsidR="005674DE" w:rsidRDefault="005B048E" w:rsidP="005B048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S</w:t>
      </w:r>
      <w:r w:rsidRPr="00A65B07">
        <w:rPr>
          <w:rFonts w:ascii="Times New Roman" w:hAnsi="Times New Roman" w:cs="Times New Roman"/>
          <w:sz w:val="24"/>
          <w:szCs w:val="24"/>
        </w:rPr>
        <w:t>treet art is a hallmark for the prevalence of political activism in anticipation for marketed and enriched democracy in Latin America. Argentina is one of the most prosperous Latin America nations which often succeeded to lobby for political changes by use of street art.</w:t>
      </w:r>
    </w:p>
    <w:p w:rsidR="005B048E" w:rsidRPr="00A65B07" w:rsidRDefault="005674DE" w:rsidP="005674DE">
      <w:pPr>
        <w:spacing w:line="480" w:lineRule="auto"/>
        <w:ind w:firstLine="720"/>
        <w:rPr>
          <w:rFonts w:ascii="Times New Roman" w:hAnsi="Times New Roman" w:cs="Times New Roman"/>
          <w:sz w:val="24"/>
          <w:szCs w:val="24"/>
        </w:rPr>
      </w:pPr>
      <w:r w:rsidRPr="005674DE">
        <w:rPr>
          <w:rFonts w:ascii="Times New Roman" w:hAnsi="Times New Roman" w:cs="Times New Roman"/>
          <w:sz w:val="24"/>
          <w:szCs w:val="24"/>
          <w:highlight w:val="yellow"/>
        </w:rPr>
        <w:t>In Argentina, the value of street art was significantly accepted with artists securing owner’s permission to paint about anything they please. This acceptance facilitated great support to artists with some street murals obtaining subsidization from the local government in Arg</w:t>
      </w:r>
      <w:r w:rsidR="00A01639">
        <w:rPr>
          <w:rFonts w:ascii="Times New Roman" w:hAnsi="Times New Roman" w:cs="Times New Roman"/>
          <w:sz w:val="24"/>
          <w:szCs w:val="24"/>
          <w:highlight w:val="yellow"/>
        </w:rPr>
        <w:t>entina. In this context,</w:t>
      </w:r>
      <w:r w:rsidRPr="005674DE">
        <w:rPr>
          <w:rFonts w:ascii="Times New Roman" w:hAnsi="Times New Roman" w:cs="Times New Roman"/>
          <w:sz w:val="24"/>
          <w:szCs w:val="24"/>
          <w:highlight w:val="yellow"/>
        </w:rPr>
        <w:t xml:space="preserve"> Argentina has been able to recover from economic distress of neo-liberalization</w:t>
      </w:r>
      <w:r>
        <w:rPr>
          <w:rFonts w:ascii="Times New Roman" w:hAnsi="Times New Roman" w:cs="Times New Roman"/>
          <w:sz w:val="24"/>
          <w:szCs w:val="24"/>
          <w:highlight w:val="yellow"/>
        </w:rPr>
        <w:t xml:space="preserve"> (</w:t>
      </w:r>
      <w:r w:rsidRPr="005674DE">
        <w:rPr>
          <w:rFonts w:ascii="Times New Roman" w:hAnsi="Times New Roman" w:cs="Times New Roman"/>
          <w:color w:val="222222"/>
          <w:sz w:val="24"/>
          <w:szCs w:val="24"/>
          <w:highlight w:val="yellow"/>
          <w:shd w:val="clear" w:color="auto" w:fill="FFFFFF"/>
        </w:rPr>
        <w:t>Kelley</w:t>
      </w:r>
      <w:r>
        <w:rPr>
          <w:rFonts w:ascii="Times New Roman" w:hAnsi="Times New Roman" w:cs="Times New Roman"/>
          <w:color w:val="222222"/>
          <w:sz w:val="24"/>
          <w:szCs w:val="24"/>
          <w:highlight w:val="yellow"/>
          <w:shd w:val="clear" w:color="auto" w:fill="FFFFFF"/>
        </w:rPr>
        <w:t xml:space="preserve"> et al</w:t>
      </w:r>
      <w:r w:rsidRPr="005674DE">
        <w:rPr>
          <w:rFonts w:ascii="Times New Roman" w:hAnsi="Times New Roman" w:cs="Times New Roman"/>
          <w:sz w:val="24"/>
          <w:szCs w:val="24"/>
          <w:highlight w:val="yellow"/>
        </w:rPr>
        <w:t xml:space="preserve">, </w:t>
      </w:r>
      <w:r>
        <w:rPr>
          <w:rFonts w:ascii="Times New Roman" w:hAnsi="Times New Roman" w:cs="Times New Roman"/>
          <w:sz w:val="24"/>
          <w:szCs w:val="24"/>
          <w:highlight w:val="yellow"/>
        </w:rPr>
        <w:t>67).</w:t>
      </w:r>
      <w:r w:rsidRPr="005674DE">
        <w:rPr>
          <w:rFonts w:ascii="Times New Roman" w:hAnsi="Times New Roman" w:cs="Times New Roman"/>
          <w:sz w:val="24"/>
          <w:szCs w:val="24"/>
          <w:highlight w:val="yellow"/>
        </w:rPr>
        <w:t xml:space="preserve"> Without considering the current view of street art in Argentina, member</w:t>
      </w:r>
      <w:r w:rsidR="00A01639">
        <w:rPr>
          <w:rFonts w:ascii="Times New Roman" w:hAnsi="Times New Roman" w:cs="Times New Roman"/>
          <w:sz w:val="24"/>
          <w:szCs w:val="24"/>
          <w:highlight w:val="yellow"/>
        </w:rPr>
        <w:t>s</w:t>
      </w:r>
      <w:r w:rsidRPr="005674DE">
        <w:rPr>
          <w:rFonts w:ascii="Times New Roman" w:hAnsi="Times New Roman" w:cs="Times New Roman"/>
          <w:sz w:val="24"/>
          <w:szCs w:val="24"/>
          <w:highlight w:val="yellow"/>
        </w:rPr>
        <w:t xml:space="preserve"> of st</w:t>
      </w:r>
      <w:r w:rsidR="00A01639">
        <w:rPr>
          <w:rFonts w:ascii="Times New Roman" w:hAnsi="Times New Roman" w:cs="Times New Roman"/>
          <w:sz w:val="24"/>
          <w:szCs w:val="24"/>
          <w:highlight w:val="yellow"/>
        </w:rPr>
        <w:t>reet artists still apply</w:t>
      </w:r>
      <w:r w:rsidRPr="005674DE">
        <w:rPr>
          <w:rFonts w:ascii="Times New Roman" w:hAnsi="Times New Roman" w:cs="Times New Roman"/>
          <w:sz w:val="24"/>
          <w:szCs w:val="24"/>
          <w:highlight w:val="yellow"/>
        </w:rPr>
        <w:t xml:space="preserve"> their painting skills as a political tool. For instance, street art was also used to create a response to the Vomito Attack for economic crash in 2001 in Argentina. Artists used their stencils to express their concerns to the public about anti-consumerization as well as the discontent of political corruption in the country.</w:t>
      </w:r>
    </w:p>
    <w:p w:rsidR="005B048E" w:rsidRPr="00A65B07" w:rsidRDefault="005B048E" w:rsidP="005B048E">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t>West Bank Wall has recently given street art additional implication following the grudge between Israel and Palestine. Artists used the Israel west bank separation wall to quantify artistic, political statements and to fight against social taboos amid the countries. Moreover, the concept was applied by artists such as Hamza Abu Ayyash to fight for social justice to tens of Palestinians who were jailed in Israel. In essence, the West Bank Separation Wall served as a significant canvass for political art although it faced objection from many Palestinians who declined to beautify the wall.</w:t>
      </w:r>
    </w:p>
    <w:p w:rsidR="005B048E" w:rsidRPr="00B67D52" w:rsidRDefault="005B048E" w:rsidP="005B048E">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t xml:space="preserve">I support the argument that “Street Art does not function in an unbiased or neutral form, rather, it works in </w:t>
      </w:r>
      <w:r>
        <w:rPr>
          <w:rFonts w:ascii="Times New Roman" w:hAnsi="Times New Roman" w:cs="Times New Roman"/>
          <w:sz w:val="24"/>
          <w:szCs w:val="24"/>
        </w:rPr>
        <w:t xml:space="preserve">advancing a movement or a cause” (Cairnduff et al., 78). </w:t>
      </w:r>
      <w:r w:rsidRPr="00A65B07">
        <w:rPr>
          <w:rFonts w:ascii="Times New Roman" w:hAnsi="Times New Roman" w:cs="Times New Roman"/>
          <w:sz w:val="24"/>
          <w:szCs w:val="24"/>
        </w:rPr>
        <w:t>Perceptively, street art is the purest form of spreading the message to the public. It is cheap and highly accessible to the public. It serves by mobilizing the public and straightforwardly expressing advocates</w:t>
      </w:r>
      <w:r>
        <w:rPr>
          <w:rFonts w:ascii="Times New Roman" w:hAnsi="Times New Roman" w:cs="Times New Roman"/>
          <w:sz w:val="24"/>
          <w:szCs w:val="24"/>
        </w:rPr>
        <w:t>'</w:t>
      </w:r>
      <w:r w:rsidRPr="00A65B07">
        <w:rPr>
          <w:rFonts w:ascii="Times New Roman" w:hAnsi="Times New Roman" w:cs="Times New Roman"/>
          <w:sz w:val="24"/>
          <w:szCs w:val="24"/>
        </w:rPr>
        <w:t xml:space="preserve"> stance. </w:t>
      </w:r>
      <w:r w:rsidRPr="00A65B07">
        <w:rPr>
          <w:rFonts w:ascii="Times New Roman" w:hAnsi="Times New Roman" w:cs="Times New Roman"/>
          <w:sz w:val="24"/>
          <w:szCs w:val="24"/>
        </w:rPr>
        <w:lastRenderedPageBreak/>
        <w:t xml:space="preserve">It ensures that cries of the marginalized populations are communicated to the right authorities for change. Street artists use simple ideas and words and explanations to shed light on the need for political dialogue. In some settings, it takes crucial time for artists to design, shape and post their street art (Kelley &amp; Grant, 40). However, is quick, cheap, and it urges for immediate response to the concerned audience. Street art seeks to ensure a balance on </w:t>
      </w:r>
      <w:r>
        <w:rPr>
          <w:rFonts w:ascii="Times New Roman" w:hAnsi="Times New Roman" w:cs="Times New Roman"/>
          <w:sz w:val="24"/>
          <w:szCs w:val="24"/>
        </w:rPr>
        <w:t xml:space="preserve">pressing issues that are </w:t>
      </w:r>
      <w:r w:rsidRPr="00A65B07">
        <w:rPr>
          <w:rFonts w:ascii="Times New Roman" w:hAnsi="Times New Roman" w:cs="Times New Roman"/>
          <w:sz w:val="24"/>
          <w:szCs w:val="24"/>
        </w:rPr>
        <w:t>social, political, economic and cultural. Street arts advance on movement in the sense that as passersby read on the walls, they tend to reflect on what they see thus initiating community versus community dialogue. More importantly, it allows the public to maintain awareness of the presence, viewpoint and the available political activism.</w:t>
      </w:r>
    </w:p>
    <w:p w:rsidR="005B048E" w:rsidRPr="00E012E2" w:rsidRDefault="005B048E" w:rsidP="005B048E">
      <w:pPr>
        <w:spacing w:line="480" w:lineRule="auto"/>
        <w:ind w:firstLine="720"/>
        <w:jc w:val="center"/>
        <w:rPr>
          <w:rFonts w:ascii="Times New Roman" w:hAnsi="Times New Roman" w:cs="Times New Roman"/>
          <w:b/>
          <w:sz w:val="24"/>
          <w:szCs w:val="24"/>
        </w:rPr>
      </w:pPr>
      <w:r w:rsidRPr="00E012E2">
        <w:rPr>
          <w:rFonts w:ascii="Times New Roman" w:hAnsi="Times New Roman" w:cs="Times New Roman"/>
          <w:b/>
          <w:sz w:val="24"/>
          <w:szCs w:val="24"/>
        </w:rPr>
        <w:t>Counter Arguments.</w:t>
      </w:r>
    </w:p>
    <w:p w:rsidR="005B048E" w:rsidRDefault="005B048E" w:rsidP="005B048E">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t xml:space="preserve">Although street art is substantially supported for both social and political reasons, it is also faced with significant oppositions. It faces stiff opposition to commercial advertising as it violates economic opportunities. It is often argued that street art exaggerates democracy than it is the case in a country. As such, some artists have been convicted for bringing sensitive information into public awareness (Kelley &amp; Grant, 42). </w:t>
      </w:r>
    </w:p>
    <w:p w:rsidR="005B048E" w:rsidRPr="00A65B07" w:rsidRDefault="005B048E" w:rsidP="005B048E">
      <w:pPr>
        <w:spacing w:line="480" w:lineRule="auto"/>
        <w:ind w:firstLine="720"/>
        <w:rPr>
          <w:rFonts w:ascii="Times New Roman" w:hAnsi="Times New Roman" w:cs="Times New Roman"/>
          <w:sz w:val="24"/>
          <w:szCs w:val="24"/>
        </w:rPr>
      </w:pPr>
      <w:r>
        <w:rPr>
          <w:rFonts w:ascii="Times New Roman" w:hAnsi="Times New Roman" w:cs="Times New Roman"/>
          <w:sz w:val="24"/>
          <w:szCs w:val="24"/>
        </w:rPr>
        <w:t>Opposers also hint</w:t>
      </w:r>
      <w:r w:rsidRPr="00A65B07">
        <w:rPr>
          <w:rFonts w:ascii="Times New Roman" w:hAnsi="Times New Roman" w:cs="Times New Roman"/>
          <w:sz w:val="24"/>
          <w:szCs w:val="24"/>
        </w:rPr>
        <w:t xml:space="preserve"> that street art is a crime and hence it destroys property. Streets artists usually work secretly since it is unauthorized to spray or paint private and public property without permission. Some street arts are a form of empowering criminal crime groups in the cities. This is because they serve as signs for marking territories of city gangs and lack of respect to the administrative authorities. Street art is not practical due to the bleaching feature. The content presented slowly disintegrates in effects from rain, sun and time. </w:t>
      </w:r>
    </w:p>
    <w:p w:rsidR="005674DE" w:rsidRDefault="005674DE" w:rsidP="005B048E">
      <w:pPr>
        <w:spacing w:line="480" w:lineRule="auto"/>
        <w:ind w:firstLine="720"/>
        <w:jc w:val="center"/>
        <w:rPr>
          <w:rFonts w:ascii="Times New Roman" w:hAnsi="Times New Roman" w:cs="Times New Roman"/>
          <w:b/>
          <w:sz w:val="24"/>
          <w:szCs w:val="24"/>
        </w:rPr>
      </w:pPr>
    </w:p>
    <w:p w:rsidR="005B048E" w:rsidRPr="00A65B07" w:rsidRDefault="005B048E" w:rsidP="005B048E">
      <w:pPr>
        <w:spacing w:line="480" w:lineRule="auto"/>
        <w:ind w:firstLine="720"/>
        <w:jc w:val="center"/>
        <w:rPr>
          <w:rFonts w:ascii="Times New Roman" w:hAnsi="Times New Roman" w:cs="Times New Roman"/>
          <w:sz w:val="24"/>
          <w:szCs w:val="24"/>
        </w:rPr>
      </w:pPr>
      <w:r w:rsidRPr="00A65B07">
        <w:rPr>
          <w:rFonts w:ascii="Times New Roman" w:hAnsi="Times New Roman" w:cs="Times New Roman"/>
          <w:b/>
          <w:sz w:val="24"/>
          <w:szCs w:val="24"/>
        </w:rPr>
        <w:lastRenderedPageBreak/>
        <w:t>Conclusion</w:t>
      </w:r>
      <w:r w:rsidRPr="00A65B07">
        <w:rPr>
          <w:rFonts w:ascii="Times New Roman" w:hAnsi="Times New Roman" w:cs="Times New Roman"/>
          <w:sz w:val="24"/>
          <w:szCs w:val="24"/>
        </w:rPr>
        <w:t>.</w:t>
      </w:r>
    </w:p>
    <w:p w:rsidR="005B048E" w:rsidRDefault="005B048E" w:rsidP="005674DE">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t>To sum up, the benefits of street art surpasses the disadvantages. As such, street art grants the autonomy for informed artists to educate the public regarding their rights and need for change in pressing social and political issues. It establishes the basis for social and political activism by initiating community and political dialogues. History has shown that graffi</w:t>
      </w:r>
      <w:r>
        <w:rPr>
          <w:rFonts w:ascii="Times New Roman" w:hAnsi="Times New Roman" w:cs="Times New Roman"/>
          <w:sz w:val="24"/>
          <w:szCs w:val="24"/>
        </w:rPr>
        <w:t>ti has had multiple uses in throughout</w:t>
      </w:r>
      <w:r w:rsidR="00A01639">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A65B07">
        <w:rPr>
          <w:rFonts w:ascii="Times New Roman" w:hAnsi="Times New Roman" w:cs="Times New Roman"/>
          <w:sz w:val="24"/>
          <w:szCs w:val="24"/>
        </w:rPr>
        <w:t>past and that the current nature of arts is just imitation of the past in a modernized way. The s</w:t>
      </w:r>
      <w:r>
        <w:rPr>
          <w:rFonts w:ascii="Times New Roman" w:hAnsi="Times New Roman" w:cs="Times New Roman"/>
          <w:sz w:val="24"/>
          <w:szCs w:val="24"/>
        </w:rPr>
        <w:t>ecretive nature of street art is</w:t>
      </w:r>
      <w:r w:rsidRPr="00A65B07">
        <w:rPr>
          <w:rFonts w:ascii="Times New Roman" w:hAnsi="Times New Roman" w:cs="Times New Roman"/>
          <w:sz w:val="24"/>
          <w:szCs w:val="24"/>
        </w:rPr>
        <w:t xml:space="preserve"> found to hide significant historical data concerning use of paints and images. F</w:t>
      </w:r>
      <w:r>
        <w:rPr>
          <w:rFonts w:ascii="Times New Roman" w:hAnsi="Times New Roman" w:cs="Times New Roman"/>
          <w:sz w:val="24"/>
          <w:szCs w:val="24"/>
        </w:rPr>
        <w:t xml:space="preserve">rom my stance, </w:t>
      </w:r>
      <w:r w:rsidRPr="00A65B07">
        <w:rPr>
          <w:rFonts w:ascii="Times New Roman" w:hAnsi="Times New Roman" w:cs="Times New Roman"/>
          <w:sz w:val="24"/>
          <w:szCs w:val="24"/>
        </w:rPr>
        <w:t>street art is the backbone of social and political wellness in every country and hence artists should be granted the autonomy to exercise their creativity and educate the public as well.</w:t>
      </w:r>
    </w:p>
    <w:p w:rsidR="005B048E" w:rsidRDefault="005B048E" w:rsidP="005B048E">
      <w:pPr>
        <w:spacing w:line="480" w:lineRule="auto"/>
        <w:rPr>
          <w:rFonts w:ascii="Times New Roman" w:hAnsi="Times New Roman" w:cs="Times New Roman"/>
          <w:sz w:val="24"/>
          <w:szCs w:val="24"/>
        </w:rPr>
      </w:pPr>
    </w:p>
    <w:p w:rsidR="005B048E" w:rsidRDefault="005B048E" w:rsidP="005B048E">
      <w:pPr>
        <w:spacing w:line="480" w:lineRule="auto"/>
        <w:rPr>
          <w:rFonts w:ascii="Times New Roman" w:hAnsi="Times New Roman" w:cs="Times New Roman"/>
          <w:sz w:val="24"/>
          <w:szCs w:val="24"/>
        </w:rPr>
      </w:pPr>
    </w:p>
    <w:p w:rsidR="005B048E" w:rsidRDefault="005B048E" w:rsidP="005B048E">
      <w:pPr>
        <w:spacing w:line="480" w:lineRule="auto"/>
        <w:rPr>
          <w:rFonts w:ascii="Times New Roman" w:hAnsi="Times New Roman" w:cs="Times New Roman"/>
          <w:sz w:val="24"/>
          <w:szCs w:val="24"/>
        </w:rPr>
      </w:pPr>
    </w:p>
    <w:p w:rsidR="005B048E" w:rsidRDefault="005B048E" w:rsidP="005B048E">
      <w:pPr>
        <w:spacing w:line="480" w:lineRule="auto"/>
        <w:rPr>
          <w:rFonts w:ascii="Times New Roman" w:hAnsi="Times New Roman" w:cs="Times New Roman"/>
          <w:sz w:val="24"/>
          <w:szCs w:val="24"/>
        </w:rPr>
      </w:pPr>
    </w:p>
    <w:p w:rsidR="005B048E" w:rsidRDefault="005B048E" w:rsidP="005B048E">
      <w:pPr>
        <w:spacing w:line="480" w:lineRule="auto"/>
        <w:rPr>
          <w:rFonts w:ascii="Times New Roman" w:hAnsi="Times New Roman" w:cs="Times New Roman"/>
          <w:sz w:val="24"/>
          <w:szCs w:val="24"/>
        </w:rPr>
      </w:pPr>
    </w:p>
    <w:p w:rsidR="005B048E" w:rsidRDefault="005B048E" w:rsidP="005B048E">
      <w:pPr>
        <w:spacing w:line="480" w:lineRule="auto"/>
        <w:rPr>
          <w:rFonts w:ascii="Times New Roman" w:hAnsi="Times New Roman" w:cs="Times New Roman"/>
          <w:sz w:val="24"/>
          <w:szCs w:val="24"/>
        </w:rPr>
      </w:pPr>
    </w:p>
    <w:p w:rsidR="005B048E" w:rsidRDefault="005B048E" w:rsidP="005B048E">
      <w:pPr>
        <w:spacing w:line="480" w:lineRule="auto"/>
        <w:rPr>
          <w:rFonts w:ascii="Times New Roman" w:hAnsi="Times New Roman" w:cs="Times New Roman"/>
          <w:sz w:val="24"/>
          <w:szCs w:val="24"/>
        </w:rPr>
      </w:pPr>
    </w:p>
    <w:p w:rsidR="005B048E" w:rsidRDefault="005B048E" w:rsidP="005B048E">
      <w:pPr>
        <w:spacing w:line="480" w:lineRule="auto"/>
        <w:rPr>
          <w:rFonts w:ascii="Times New Roman" w:hAnsi="Times New Roman" w:cs="Times New Roman"/>
          <w:sz w:val="24"/>
          <w:szCs w:val="24"/>
        </w:rPr>
      </w:pPr>
    </w:p>
    <w:p w:rsidR="005B048E" w:rsidRDefault="005B048E" w:rsidP="005B048E">
      <w:pPr>
        <w:spacing w:line="480" w:lineRule="auto"/>
        <w:rPr>
          <w:rFonts w:ascii="Times New Roman" w:hAnsi="Times New Roman" w:cs="Times New Roman"/>
          <w:sz w:val="24"/>
          <w:szCs w:val="24"/>
        </w:rPr>
      </w:pPr>
    </w:p>
    <w:p w:rsidR="005B048E" w:rsidRDefault="005B048E" w:rsidP="005B048E">
      <w:pPr>
        <w:spacing w:line="480" w:lineRule="auto"/>
        <w:rPr>
          <w:rFonts w:ascii="Times New Roman" w:hAnsi="Times New Roman" w:cs="Times New Roman"/>
          <w:sz w:val="24"/>
          <w:szCs w:val="24"/>
        </w:rPr>
      </w:pPr>
    </w:p>
    <w:p w:rsidR="005B048E" w:rsidRPr="00A65B07" w:rsidRDefault="005B048E" w:rsidP="005B048E">
      <w:pPr>
        <w:spacing w:line="480" w:lineRule="auto"/>
        <w:jc w:val="center"/>
        <w:rPr>
          <w:rFonts w:ascii="Times New Roman" w:hAnsi="Times New Roman" w:cs="Times New Roman"/>
          <w:color w:val="222222"/>
          <w:sz w:val="24"/>
          <w:szCs w:val="24"/>
          <w:shd w:val="clear" w:color="auto" w:fill="FFFFFF"/>
        </w:rPr>
      </w:pPr>
      <w:r w:rsidRPr="00A65B07">
        <w:rPr>
          <w:rFonts w:ascii="Times New Roman" w:hAnsi="Times New Roman" w:cs="Times New Roman"/>
          <w:sz w:val="24"/>
          <w:szCs w:val="24"/>
        </w:rPr>
        <w:lastRenderedPageBreak/>
        <w:t xml:space="preserve">Work </w:t>
      </w:r>
      <w:r>
        <w:rPr>
          <w:rFonts w:ascii="Times New Roman" w:hAnsi="Times New Roman" w:cs="Times New Roman"/>
          <w:sz w:val="24"/>
          <w:szCs w:val="24"/>
        </w:rPr>
        <w:t>C</w:t>
      </w:r>
      <w:r w:rsidRPr="00A65B07">
        <w:rPr>
          <w:rFonts w:ascii="Times New Roman" w:hAnsi="Times New Roman" w:cs="Times New Roman"/>
          <w:sz w:val="24"/>
          <w:szCs w:val="24"/>
        </w:rPr>
        <w:t>ited.</w:t>
      </w:r>
    </w:p>
    <w:p w:rsidR="005B048E" w:rsidRPr="00A65B07" w:rsidRDefault="005B048E" w:rsidP="00B52FCB">
      <w:pPr>
        <w:spacing w:line="480" w:lineRule="auto"/>
        <w:ind w:left="1008" w:hanging="1008"/>
        <w:rPr>
          <w:rFonts w:ascii="Times New Roman" w:hAnsi="Times New Roman" w:cs="Times New Roman"/>
          <w:color w:val="222222"/>
          <w:sz w:val="24"/>
          <w:szCs w:val="24"/>
          <w:shd w:val="clear" w:color="auto" w:fill="FFFFFF"/>
        </w:rPr>
      </w:pPr>
      <w:r w:rsidRPr="00A65B07">
        <w:rPr>
          <w:rFonts w:ascii="Times New Roman" w:hAnsi="Times New Roman" w:cs="Times New Roman"/>
          <w:color w:val="222222"/>
          <w:sz w:val="24"/>
          <w:szCs w:val="24"/>
          <w:shd w:val="clear" w:color="auto" w:fill="FFFFFF"/>
        </w:rPr>
        <w:t>Alberro, Alexander. </w:t>
      </w:r>
      <w:r w:rsidRPr="00A65B07">
        <w:rPr>
          <w:rFonts w:ascii="Times New Roman" w:hAnsi="Times New Roman" w:cs="Times New Roman"/>
          <w:i/>
          <w:iCs/>
          <w:color w:val="222222"/>
          <w:sz w:val="24"/>
          <w:szCs w:val="24"/>
          <w:shd w:val="clear" w:color="auto" w:fill="FFFFFF"/>
        </w:rPr>
        <w:t>Abstraction in Reverse: The Reconfigured Spectator in Mid-twentieth-century Latin American Art</w:t>
      </w:r>
      <w:r w:rsidRPr="00A65B07">
        <w:rPr>
          <w:rFonts w:ascii="Times New Roman" w:hAnsi="Times New Roman" w:cs="Times New Roman"/>
          <w:color w:val="222222"/>
          <w:sz w:val="24"/>
          <w:szCs w:val="24"/>
          <w:shd w:val="clear" w:color="auto" w:fill="FFFFFF"/>
        </w:rPr>
        <w:t>. University of Chicago Press, 2017.</w:t>
      </w:r>
    </w:p>
    <w:p w:rsidR="005B048E" w:rsidRPr="00A65B07" w:rsidRDefault="005B048E" w:rsidP="00B52FCB">
      <w:pPr>
        <w:spacing w:line="480" w:lineRule="auto"/>
        <w:ind w:left="1008" w:hanging="1008"/>
        <w:rPr>
          <w:rFonts w:ascii="Times New Roman" w:hAnsi="Times New Roman" w:cs="Times New Roman"/>
          <w:color w:val="222222"/>
          <w:sz w:val="24"/>
          <w:szCs w:val="24"/>
          <w:shd w:val="clear" w:color="auto" w:fill="FFFFFF"/>
        </w:rPr>
      </w:pPr>
      <w:r w:rsidRPr="00A65B07">
        <w:rPr>
          <w:rFonts w:ascii="Times New Roman" w:hAnsi="Times New Roman" w:cs="Times New Roman"/>
          <w:color w:val="222222"/>
          <w:sz w:val="24"/>
          <w:szCs w:val="24"/>
          <w:shd w:val="clear" w:color="auto" w:fill="FFFFFF"/>
        </w:rPr>
        <w:t>Bengtsen, Peter. </w:t>
      </w:r>
      <w:r w:rsidRPr="00A65B07">
        <w:rPr>
          <w:rFonts w:ascii="Times New Roman" w:hAnsi="Times New Roman" w:cs="Times New Roman"/>
          <w:i/>
          <w:iCs/>
          <w:color w:val="222222"/>
          <w:sz w:val="24"/>
          <w:szCs w:val="24"/>
          <w:shd w:val="clear" w:color="auto" w:fill="FFFFFF"/>
        </w:rPr>
        <w:t>The street art world</w:t>
      </w:r>
      <w:r w:rsidRPr="00A65B07">
        <w:rPr>
          <w:rFonts w:ascii="Times New Roman" w:hAnsi="Times New Roman" w:cs="Times New Roman"/>
          <w:color w:val="222222"/>
          <w:sz w:val="24"/>
          <w:szCs w:val="24"/>
          <w:shd w:val="clear" w:color="auto" w:fill="FFFFFF"/>
        </w:rPr>
        <w:t>. Almendros de Granada Press, 2014.</w:t>
      </w:r>
    </w:p>
    <w:p w:rsidR="005B048E" w:rsidRPr="00A65B07" w:rsidRDefault="005B048E" w:rsidP="00B52FCB">
      <w:pPr>
        <w:spacing w:line="480" w:lineRule="auto"/>
        <w:ind w:left="1008" w:hanging="1008"/>
        <w:rPr>
          <w:rFonts w:ascii="Times New Roman" w:hAnsi="Times New Roman" w:cs="Times New Roman"/>
          <w:color w:val="222222"/>
          <w:sz w:val="24"/>
          <w:szCs w:val="24"/>
          <w:shd w:val="clear" w:color="auto" w:fill="FFFFFF"/>
        </w:rPr>
      </w:pPr>
      <w:r w:rsidRPr="00A65B07">
        <w:rPr>
          <w:rFonts w:ascii="Times New Roman" w:hAnsi="Times New Roman" w:cs="Times New Roman"/>
          <w:color w:val="222222"/>
          <w:sz w:val="24"/>
          <w:szCs w:val="24"/>
          <w:shd w:val="clear" w:color="auto" w:fill="FFFFFF"/>
        </w:rPr>
        <w:t>Cairnduff, Sallie, Darren Braun, &amp;Kaylie Harrison. "HIV free generation: AH and MRC street art project." </w:t>
      </w:r>
      <w:r w:rsidRPr="00A65B07">
        <w:rPr>
          <w:rFonts w:ascii="Times New Roman" w:hAnsi="Times New Roman" w:cs="Times New Roman"/>
          <w:i/>
          <w:iCs/>
          <w:color w:val="222222"/>
          <w:sz w:val="24"/>
          <w:szCs w:val="24"/>
          <w:shd w:val="clear" w:color="auto" w:fill="FFFFFF"/>
        </w:rPr>
        <w:t>HIV Australia</w:t>
      </w:r>
      <w:r w:rsidRPr="00A65B07">
        <w:rPr>
          <w:rFonts w:ascii="Times New Roman" w:hAnsi="Times New Roman" w:cs="Times New Roman"/>
          <w:color w:val="222222"/>
          <w:sz w:val="24"/>
          <w:szCs w:val="24"/>
          <w:shd w:val="clear" w:color="auto" w:fill="FFFFFF"/>
        </w:rPr>
        <w:t> 13.3 (2015): 56.</w:t>
      </w:r>
    </w:p>
    <w:p w:rsidR="005B048E" w:rsidRPr="00A65B07" w:rsidRDefault="005B048E" w:rsidP="00B52FCB">
      <w:pPr>
        <w:spacing w:line="480" w:lineRule="auto"/>
        <w:ind w:left="1008" w:hanging="1008"/>
        <w:rPr>
          <w:rFonts w:ascii="Times New Roman" w:hAnsi="Times New Roman" w:cs="Times New Roman"/>
          <w:sz w:val="24"/>
          <w:szCs w:val="24"/>
        </w:rPr>
      </w:pPr>
      <w:r w:rsidRPr="00A65B07">
        <w:rPr>
          <w:rFonts w:ascii="Times New Roman" w:hAnsi="Times New Roman" w:cs="Times New Roman"/>
          <w:color w:val="222222"/>
          <w:sz w:val="24"/>
          <w:szCs w:val="24"/>
          <w:shd w:val="clear" w:color="auto" w:fill="FFFFFF"/>
        </w:rPr>
        <w:t>Kelley Jr, Bill, &amp;Grant H. Kester, eds. </w:t>
      </w:r>
      <w:r w:rsidRPr="00A65B07">
        <w:rPr>
          <w:rFonts w:ascii="Times New Roman" w:hAnsi="Times New Roman" w:cs="Times New Roman"/>
          <w:i/>
          <w:iCs/>
          <w:color w:val="222222"/>
          <w:sz w:val="24"/>
          <w:szCs w:val="24"/>
          <w:shd w:val="clear" w:color="auto" w:fill="FFFFFF"/>
        </w:rPr>
        <w:t>Collective Situations: Readings in Contemporary Latin American Art, 1995 2010</w:t>
      </w:r>
      <w:r w:rsidRPr="00A65B07">
        <w:rPr>
          <w:rFonts w:ascii="Times New Roman" w:hAnsi="Times New Roman" w:cs="Times New Roman"/>
          <w:color w:val="222222"/>
          <w:sz w:val="24"/>
          <w:szCs w:val="24"/>
          <w:shd w:val="clear" w:color="auto" w:fill="FFFFFF"/>
        </w:rPr>
        <w:t>. Duke University Press, 2017.</w:t>
      </w:r>
    </w:p>
    <w:p w:rsidR="005B048E" w:rsidRPr="00A65B07" w:rsidRDefault="005B048E" w:rsidP="005B048E">
      <w:pPr>
        <w:spacing w:line="480" w:lineRule="auto"/>
        <w:rPr>
          <w:rFonts w:ascii="Times New Roman" w:hAnsi="Times New Roman" w:cs="Times New Roman"/>
          <w:sz w:val="24"/>
          <w:szCs w:val="24"/>
        </w:rPr>
      </w:pPr>
    </w:p>
    <w:p w:rsidR="005B048E" w:rsidRDefault="005B048E" w:rsidP="005B048E">
      <w:pPr>
        <w:spacing w:line="480" w:lineRule="auto"/>
      </w:pPr>
    </w:p>
    <w:p w:rsidR="00A95C8E" w:rsidRDefault="00A95C8E"/>
    <w:sectPr w:rsidR="00A95C8E" w:rsidSect="004D4AE3">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4886" w:rsidRDefault="00EC4886" w:rsidP="00726511">
      <w:pPr>
        <w:spacing w:after="0" w:line="240" w:lineRule="auto"/>
      </w:pPr>
      <w:r>
        <w:separator/>
      </w:r>
    </w:p>
  </w:endnote>
  <w:endnote w:type="continuationSeparator" w:id="1">
    <w:p w:rsidR="00EC4886" w:rsidRDefault="00EC4886" w:rsidP="0072651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4886" w:rsidRDefault="00EC4886" w:rsidP="00726511">
      <w:pPr>
        <w:spacing w:after="0" w:line="240" w:lineRule="auto"/>
      </w:pPr>
      <w:r>
        <w:separator/>
      </w:r>
    </w:p>
  </w:footnote>
  <w:footnote w:type="continuationSeparator" w:id="1">
    <w:p w:rsidR="00EC4886" w:rsidRDefault="00EC4886" w:rsidP="0072651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D52" w:rsidRPr="00B67D52" w:rsidRDefault="00B52FCB" w:rsidP="00B67D52">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Surname </w:t>
    </w:r>
    <w:r w:rsidRPr="00B52FCB">
      <w:rPr>
        <w:rFonts w:ascii="Times New Roman" w:hAnsi="Times New Roman" w:cs="Times New Roman"/>
        <w:sz w:val="24"/>
        <w:szCs w:val="24"/>
      </w:rPr>
      <w:fldChar w:fldCharType="begin"/>
    </w:r>
    <w:r w:rsidRPr="00B52FCB">
      <w:rPr>
        <w:rFonts w:ascii="Times New Roman" w:hAnsi="Times New Roman" w:cs="Times New Roman"/>
        <w:sz w:val="24"/>
        <w:szCs w:val="24"/>
      </w:rPr>
      <w:instrText xml:space="preserve"> PAGE   \* MERGEFORMAT </w:instrText>
    </w:r>
    <w:r w:rsidRPr="00B52FCB">
      <w:rPr>
        <w:rFonts w:ascii="Times New Roman" w:hAnsi="Times New Roman" w:cs="Times New Roman"/>
        <w:sz w:val="24"/>
        <w:szCs w:val="24"/>
      </w:rPr>
      <w:fldChar w:fldCharType="separate"/>
    </w:r>
    <w:r>
      <w:rPr>
        <w:rFonts w:ascii="Times New Roman" w:hAnsi="Times New Roman" w:cs="Times New Roman"/>
        <w:noProof/>
        <w:sz w:val="24"/>
        <w:szCs w:val="24"/>
      </w:rPr>
      <w:t>8</w:t>
    </w:r>
    <w:r w:rsidRPr="00B52FCB">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7Q0MDIyMDM2Mjc1MzdT0lEKTi0uzszPAykwrAUAQGshYiwAAAA="/>
  </w:docVars>
  <w:rsids>
    <w:rsidRoot w:val="005B048E"/>
    <w:rsid w:val="00285B45"/>
    <w:rsid w:val="0053393F"/>
    <w:rsid w:val="005674DE"/>
    <w:rsid w:val="005B048E"/>
    <w:rsid w:val="0069019A"/>
    <w:rsid w:val="006A6E0E"/>
    <w:rsid w:val="00726511"/>
    <w:rsid w:val="00832933"/>
    <w:rsid w:val="00A01639"/>
    <w:rsid w:val="00A95C8E"/>
    <w:rsid w:val="00B21A0E"/>
    <w:rsid w:val="00B52FCB"/>
    <w:rsid w:val="00BB3757"/>
    <w:rsid w:val="00C94711"/>
    <w:rsid w:val="00EC48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48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04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048E"/>
  </w:style>
  <w:style w:type="paragraph" w:styleId="Footer">
    <w:name w:val="footer"/>
    <w:basedOn w:val="Normal"/>
    <w:link w:val="FooterChar"/>
    <w:uiPriority w:val="99"/>
    <w:semiHidden/>
    <w:unhideWhenUsed/>
    <w:rsid w:val="00B52FC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52FC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1822</Words>
  <Characters>10386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2018-05-27T16:38:00Z</dcterms:created>
  <dcterms:modified xsi:type="dcterms:W3CDTF">2018-05-27T16:38:00Z</dcterms:modified>
</cp:coreProperties>
</file>